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FBA" w:rsidRDefault="00B40FBA">
      <w:pPr>
        <w:pStyle w:val="ConsPlusNormal"/>
        <w:ind w:firstLine="540"/>
        <w:jc w:val="both"/>
        <w:outlineLvl w:val="0"/>
        <w:rPr>
          <w:b/>
          <w:bCs/>
        </w:rPr>
      </w:pPr>
      <w:r>
        <w:rPr>
          <w:b/>
          <w:bCs/>
        </w:rPr>
        <w:t>Статья 26.1. Инициативные проекты</w:t>
      </w:r>
    </w:p>
    <w:p w:rsidR="00B40FBA" w:rsidRDefault="00B40FBA">
      <w:pPr>
        <w:pStyle w:val="ConsPlusNormal"/>
        <w:ind w:firstLine="540"/>
        <w:jc w:val="both"/>
      </w:pPr>
    </w:p>
    <w:p w:rsidR="00B40FBA" w:rsidRDefault="00B40FBA">
      <w:pPr>
        <w:pStyle w:val="ConsPlusNormal"/>
        <w:ind w:firstLine="540"/>
        <w:jc w:val="both"/>
      </w:pPr>
      <w:r>
        <w:t>(</w:t>
      </w:r>
      <w:proofErr w:type="gramStart"/>
      <w:r>
        <w:t>введена</w:t>
      </w:r>
      <w:proofErr w:type="gramEnd"/>
      <w:r>
        <w:t xml:space="preserve"> Федеральным </w:t>
      </w:r>
      <w:hyperlink r:id="rId4" w:history="1">
        <w:r>
          <w:rPr>
            <w:color w:val="0000FF"/>
          </w:rPr>
          <w:t>законом</w:t>
        </w:r>
      </w:hyperlink>
      <w:r>
        <w:t xml:space="preserve"> от 20.07.2020 N 236-ФЗ)</w:t>
      </w:r>
    </w:p>
    <w:p w:rsidR="00B40FBA" w:rsidRDefault="00B40FBA">
      <w:pPr>
        <w:pStyle w:val="ConsPlusNormal"/>
        <w:ind w:firstLine="540"/>
        <w:jc w:val="both"/>
      </w:pPr>
    </w:p>
    <w:p w:rsidR="00B40FBA" w:rsidRDefault="00B40FBA">
      <w:pPr>
        <w:pStyle w:val="ConsPlusNormal"/>
        <w:ind w:firstLine="540"/>
        <w:jc w:val="both"/>
      </w:pPr>
      <w: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t>решения</w:t>
      </w:r>
      <w:proofErr w:type="gramEnd"/>
      <w: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B40FBA" w:rsidRDefault="00B40FBA">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B40FBA" w:rsidRDefault="00B40FBA">
      <w:pPr>
        <w:pStyle w:val="ConsPlusNormal"/>
        <w:spacing w:before="220"/>
        <w:ind w:firstLine="540"/>
        <w:jc w:val="both"/>
      </w:pPr>
      <w:bookmarkStart w:id="0" w:name="Par6"/>
      <w:bookmarkEnd w:id="0"/>
      <w:r>
        <w:t>3. Инициативный проект должен содержать следующие сведения:</w:t>
      </w:r>
    </w:p>
    <w:p w:rsidR="00B40FBA" w:rsidRDefault="00B40FBA">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B40FBA" w:rsidRDefault="00B40FBA">
      <w:pPr>
        <w:pStyle w:val="ConsPlusNormal"/>
        <w:spacing w:before="220"/>
        <w:ind w:firstLine="540"/>
        <w:jc w:val="both"/>
      </w:pPr>
      <w:r>
        <w:t>2) обоснование предложений по решению указанной проблемы;</w:t>
      </w:r>
    </w:p>
    <w:p w:rsidR="00B40FBA" w:rsidRDefault="00B40FBA">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B40FBA" w:rsidRDefault="00B40FBA">
      <w:pPr>
        <w:pStyle w:val="ConsPlusNormal"/>
        <w:spacing w:before="220"/>
        <w:ind w:firstLine="540"/>
        <w:jc w:val="both"/>
      </w:pPr>
      <w:r>
        <w:t>4) предварительный расчет необходимых расходов на реализацию инициативного проекта;</w:t>
      </w:r>
    </w:p>
    <w:p w:rsidR="00B40FBA" w:rsidRDefault="00B40FBA">
      <w:pPr>
        <w:pStyle w:val="ConsPlusNormal"/>
        <w:spacing w:before="220"/>
        <w:ind w:firstLine="540"/>
        <w:jc w:val="both"/>
      </w:pPr>
      <w:r>
        <w:t>5) планируемые сроки реализации инициативного проекта;</w:t>
      </w:r>
    </w:p>
    <w:p w:rsidR="00B40FBA" w:rsidRDefault="00B40FBA">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B40FBA" w:rsidRDefault="00B40FBA">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40FBA" w:rsidRDefault="00B40FBA">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B40FBA" w:rsidRDefault="00B40FBA">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B40FBA" w:rsidRDefault="00B40FBA">
      <w:pPr>
        <w:pStyle w:val="ConsPlusNormal"/>
        <w:spacing w:before="220"/>
        <w:ind w:firstLine="540"/>
        <w:jc w:val="both"/>
      </w:pPr>
      <w:r>
        <w:t xml:space="preserve">4. </w:t>
      </w:r>
      <w:proofErr w:type="gramStart"/>
      <w:r>
        <w:t xml:space="preserve">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w:t>
      </w:r>
      <w:r>
        <w:lastRenderedPageBreak/>
        <w:t>решения о поддержке</w:t>
      </w:r>
      <w:proofErr w:type="gramEnd"/>
      <w: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40FBA" w:rsidRDefault="00B40FBA">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40FBA" w:rsidRDefault="00B40FBA">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B40FBA" w:rsidRDefault="00B40FBA">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ar6"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w:t>
      </w:r>
      <w:proofErr w:type="gramStart"/>
      <w:r>
        <w:t>,</w:t>
      </w:r>
      <w:proofErr w:type="gramEnd"/>
      <w: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B40FBA" w:rsidRDefault="00B40FBA">
      <w:pPr>
        <w:pStyle w:val="ConsPlusNormal"/>
        <w:spacing w:before="220"/>
        <w:ind w:firstLine="540"/>
        <w:jc w:val="both"/>
      </w:pPr>
      <w:bookmarkStart w:id="1" w:name="Par20"/>
      <w:bookmarkEnd w:id="1"/>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B40FBA" w:rsidRDefault="00B40FBA">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40FBA" w:rsidRDefault="00B40FBA">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40FBA" w:rsidRDefault="00B40FBA">
      <w:pPr>
        <w:pStyle w:val="ConsPlusNormal"/>
        <w:spacing w:before="220"/>
        <w:ind w:firstLine="540"/>
        <w:jc w:val="both"/>
      </w:pPr>
      <w:bookmarkStart w:id="2" w:name="Par23"/>
      <w:bookmarkEnd w:id="2"/>
      <w:r>
        <w:t>7. Местная администрация принимает решение об отказе в поддержке инициативного проекта в одном из следующих случаев:</w:t>
      </w:r>
    </w:p>
    <w:p w:rsidR="00B40FBA" w:rsidRDefault="00B40FBA">
      <w:pPr>
        <w:pStyle w:val="ConsPlusNormal"/>
        <w:spacing w:before="220"/>
        <w:ind w:firstLine="540"/>
        <w:jc w:val="both"/>
      </w:pPr>
      <w:r>
        <w:t>1) несоблюдение установленного порядка внесения инициативного проекта и его рассмотрения;</w:t>
      </w:r>
    </w:p>
    <w:p w:rsidR="00B40FBA" w:rsidRDefault="00B40FBA">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B40FBA" w:rsidRDefault="00B40FBA">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B40FBA" w:rsidRDefault="00B40FBA">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40FBA" w:rsidRDefault="00B40FBA">
      <w:pPr>
        <w:pStyle w:val="ConsPlusNormal"/>
        <w:spacing w:before="220"/>
        <w:ind w:firstLine="540"/>
        <w:jc w:val="both"/>
      </w:pPr>
      <w:bookmarkStart w:id="3" w:name="Par28"/>
      <w:bookmarkEnd w:id="3"/>
      <w:r>
        <w:t xml:space="preserve">5) наличие возможности решения описанной в инициативном проекте проблемы более </w:t>
      </w:r>
      <w:r>
        <w:lastRenderedPageBreak/>
        <w:t>эффективным способом;</w:t>
      </w:r>
    </w:p>
    <w:p w:rsidR="00B40FBA" w:rsidRDefault="00B40FBA">
      <w:pPr>
        <w:pStyle w:val="ConsPlusNormal"/>
        <w:spacing w:before="220"/>
        <w:ind w:firstLine="540"/>
        <w:jc w:val="both"/>
      </w:pPr>
      <w:r>
        <w:t>6) признание инициативного проекта не прошедшим конкурсный отбор.</w:t>
      </w:r>
    </w:p>
    <w:p w:rsidR="00B40FBA" w:rsidRDefault="00B40FBA">
      <w:pPr>
        <w:pStyle w:val="ConsPlusNormal"/>
        <w:spacing w:before="220"/>
        <w:ind w:firstLine="540"/>
        <w:jc w:val="both"/>
      </w:pPr>
      <w:bookmarkStart w:id="4" w:name="Par30"/>
      <w:bookmarkEnd w:id="4"/>
      <w:r>
        <w:t xml:space="preserve">8. Местная администрация вправе, а в случае, предусмотренном </w:t>
      </w:r>
      <w:hyperlink w:anchor="Par28"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B40FBA" w:rsidRDefault="00B40FBA">
      <w:pPr>
        <w:pStyle w:val="ConsPlusNormal"/>
        <w:spacing w:before="220"/>
        <w:ind w:firstLine="540"/>
        <w:jc w:val="both"/>
      </w:pPr>
      <w:bookmarkStart w:id="5" w:name="Par31"/>
      <w:bookmarkEnd w:id="5"/>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B40FBA" w:rsidRDefault="00B40FBA">
      <w:pPr>
        <w:pStyle w:val="ConsPlusNormal"/>
        <w:spacing w:before="220"/>
        <w:ind w:firstLine="540"/>
        <w:jc w:val="both"/>
      </w:pPr>
      <w:r>
        <w:t xml:space="preserve">10. </w:t>
      </w:r>
      <w:proofErr w:type="gramStart"/>
      <w: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t xml:space="preserve"> Российской Федерации. В этом случае требования </w:t>
      </w:r>
      <w:hyperlink w:anchor="Par6" w:history="1">
        <w:r>
          <w:rPr>
            <w:color w:val="0000FF"/>
          </w:rPr>
          <w:t>частей 3</w:t>
        </w:r>
      </w:hyperlink>
      <w:r>
        <w:t xml:space="preserve">, </w:t>
      </w:r>
      <w:hyperlink w:anchor="Par20" w:history="1">
        <w:r>
          <w:rPr>
            <w:color w:val="0000FF"/>
          </w:rPr>
          <w:t>6</w:t>
        </w:r>
      </w:hyperlink>
      <w:r>
        <w:t xml:space="preserve">, </w:t>
      </w:r>
      <w:hyperlink w:anchor="Par23" w:history="1">
        <w:r>
          <w:rPr>
            <w:color w:val="0000FF"/>
          </w:rPr>
          <w:t>7</w:t>
        </w:r>
      </w:hyperlink>
      <w:r>
        <w:t xml:space="preserve">, </w:t>
      </w:r>
      <w:hyperlink w:anchor="Par30" w:history="1">
        <w:r>
          <w:rPr>
            <w:color w:val="0000FF"/>
          </w:rPr>
          <w:t>8</w:t>
        </w:r>
      </w:hyperlink>
      <w:r>
        <w:t xml:space="preserve">, </w:t>
      </w:r>
      <w:hyperlink w:anchor="Par31" w:history="1">
        <w:r>
          <w:rPr>
            <w:color w:val="0000FF"/>
          </w:rPr>
          <w:t>9</w:t>
        </w:r>
      </w:hyperlink>
      <w:r>
        <w:t xml:space="preserve">, </w:t>
      </w:r>
      <w:hyperlink w:anchor="Par33" w:history="1">
        <w:r>
          <w:rPr>
            <w:color w:val="0000FF"/>
          </w:rPr>
          <w:t>11</w:t>
        </w:r>
      </w:hyperlink>
      <w:r>
        <w:t xml:space="preserve"> и </w:t>
      </w:r>
      <w:hyperlink w:anchor="Par34" w:history="1">
        <w:r>
          <w:rPr>
            <w:color w:val="0000FF"/>
          </w:rPr>
          <w:t>12</w:t>
        </w:r>
      </w:hyperlink>
      <w:r>
        <w:t xml:space="preserve"> настоящей статьи не применяются.</w:t>
      </w:r>
    </w:p>
    <w:p w:rsidR="00B40FBA" w:rsidRDefault="00B40FBA">
      <w:pPr>
        <w:pStyle w:val="ConsPlusNormal"/>
        <w:spacing w:before="220"/>
        <w:ind w:firstLine="540"/>
        <w:jc w:val="both"/>
      </w:pPr>
      <w:bookmarkStart w:id="6" w:name="Par33"/>
      <w:bookmarkEnd w:id="6"/>
      <w:r>
        <w:t>11. В случае</w:t>
      </w:r>
      <w:proofErr w:type="gramStart"/>
      <w:r>
        <w:t>,</w:t>
      </w:r>
      <w:proofErr w:type="gramEnd"/>
      <w: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B40FBA" w:rsidRDefault="00B40FBA">
      <w:pPr>
        <w:pStyle w:val="ConsPlusNormal"/>
        <w:spacing w:before="220"/>
        <w:ind w:firstLine="540"/>
        <w:jc w:val="both"/>
      </w:pPr>
      <w:bookmarkStart w:id="7" w:name="Par34"/>
      <w:bookmarkEnd w:id="7"/>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40FBA" w:rsidRDefault="00B40FBA">
      <w:pPr>
        <w:pStyle w:val="ConsPlusNormal"/>
        <w:spacing w:before="220"/>
        <w:ind w:firstLine="540"/>
        <w:jc w:val="both"/>
      </w:pPr>
      <w:r>
        <w:t xml:space="preserve">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инициативного проекта в формах, не противоречащих законодательству Российской Федерации.</w:t>
      </w:r>
    </w:p>
    <w:p w:rsidR="00B40FBA" w:rsidRDefault="00B40FBA">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t>,</w:t>
      </w:r>
      <w:proofErr w:type="gramEnd"/>
      <w: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w:t>
      </w:r>
      <w:r>
        <w:lastRenderedPageBreak/>
        <w:t>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B40FBA" w:rsidRDefault="00B40FBA">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B40FBA" w:rsidRDefault="00B40FBA">
      <w:pPr>
        <w:pStyle w:val="ConsPlusNormal"/>
      </w:pPr>
      <w:hyperlink r:id="rId5" w:history="1">
        <w:r>
          <w:rPr>
            <w:i/>
            <w:iCs/>
            <w:color w:val="0000FF"/>
          </w:rPr>
          <w:br/>
        </w:r>
        <w:proofErr w:type="gramStart"/>
        <w:r>
          <w:rPr>
            <w:i/>
            <w:iCs/>
            <w:color w:val="0000FF"/>
          </w:rPr>
          <w:t>с</w:t>
        </w:r>
        <w:proofErr w:type="gramEnd"/>
        <w:r>
          <w:rPr>
            <w:i/>
            <w:iCs/>
            <w:color w:val="0000FF"/>
          </w:rPr>
          <w:t>т. 26.1, Федеральный закон от 06.10.2003 N 131-ФЗ (ред. от 08.08.2024) "Об общих принципах организации местного самоуправления в Российской Федерации" {КонсультантПлюс}</w:t>
        </w:r>
      </w:hyperlink>
      <w:r>
        <w:br/>
      </w:r>
    </w:p>
    <w:p w:rsidR="009B1C57" w:rsidRDefault="009B1C57"/>
    <w:sectPr w:rsidR="009B1C57" w:rsidSect="00D068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40FBA"/>
    <w:rsid w:val="00052AC4"/>
    <w:rsid w:val="009B1C57"/>
    <w:rsid w:val="00B40F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C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0FB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71024&amp;dst=917" TargetMode="External"/><Relationship Id="rId4" Type="http://schemas.openxmlformats.org/officeDocument/2006/relationships/hyperlink" Target="https://login.consultant.ru/link/?req=doc&amp;base=LAW&amp;n=357767&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1641</Words>
  <Characters>9359</Characters>
  <Application>Microsoft Office Word</Application>
  <DocSecurity>0</DocSecurity>
  <Lines>77</Lines>
  <Paragraphs>21</Paragraphs>
  <ScaleCrop>false</ScaleCrop>
  <Company/>
  <LinksUpToDate>false</LinksUpToDate>
  <CharactersWithSpaces>10979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e</cp:lastModifiedBy>
  <cp:revision>1</cp:revision>
  <dcterms:created xsi:type="dcterms:W3CDTF">2024-10-01T14:14:00Z</dcterms:created>
  <dcterms:modified xsi:type="dcterms:W3CDTF">2024-10-01T14:15:00Z</dcterms:modified>
</cp:coreProperties>
</file>